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                            </w:t>
      </w:r>
      <w:r w:rsidR="002173AE" w:rsidRPr="00637302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История школы – интерната.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Дагестан – Страна гор. Природа щедро  одарила ее своей красотой, богатством и разнообразием. Она создала суровые снежные вершины, грохочущие серебристые водопады, яркие ковры альпийских лугов, лиановые леса, лазурь седого Каспия с золотистыми пляжами и целебным морским воздухом. Рядом с природной красотой человек воздвигал многочисленные памятники истории и архитектуры.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ним относится и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Гергебильская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ГЭС, построенная по плану ГОЭЛРО. Семидесятиметровая плотина воздвигнута руками человека. А за ней блестит, как зеркало, искусственное озеро водохранилища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Гергебильской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ГЭС. Рядом со стройкой возник поселок ГЭС, впоследствии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переименованное  в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сел. Курми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228850" cy="1504950"/>
            <wp:effectExtent l="0" t="0" r="0" b="0"/>
            <wp:docPr id="29" name="Рисунок 29" descr="http://ksshi.ru/images/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shi.ru/images/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        </w:t>
      </w:r>
      <w:r w:rsidRPr="005B354B">
        <w:rPr>
          <w:rFonts w:ascii="Arial" w:eastAsia="Times New Roman" w:hAnsi="Arial" w:cs="Arial"/>
          <w:sz w:val="17"/>
          <w:szCs w:val="17"/>
          <w:lang w:eastAsia="ru-RU"/>
        </w:rPr>
        <w:t xml:space="preserve">       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419350" cy="1581150"/>
            <wp:effectExtent l="0" t="0" r="0" b="0"/>
            <wp:docPr id="28" name="Рисунок 28" descr="http://ksshi.ru/images/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sshi.ru/images/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          Поселок ГЭС(</w:t>
      </w:r>
      <w:proofErr w:type="spellStart"/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с.Курми</w:t>
      </w:r>
      <w:proofErr w:type="spellEnd"/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 xml:space="preserve">.)                                                                                       </w:t>
      </w:r>
      <w:r w:rsidR="005B354B">
        <w:rPr>
          <w:rFonts w:ascii="Arial" w:eastAsia="Times New Roman" w:hAnsi="Arial" w:cs="Arial"/>
          <w:b/>
          <w:bCs/>
          <w:sz w:val="17"/>
          <w:szCs w:val="17"/>
          <w:lang w:eastAsia="ru-RU"/>
        </w:rPr>
        <w:t xml:space="preserve">           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</w:t>
      </w:r>
      <w:proofErr w:type="spellStart"/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Гергебильская</w:t>
      </w:r>
      <w:proofErr w:type="spellEnd"/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 xml:space="preserve"> ГЭС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населением были строители со своими семьями. Появилась необходимость обучения детей. В этих целях и была открыта  1 ноября 1931 года начальная школа в приспособленном помещении клуба. Школу  посещали 30-40 учащихся, большинство из которых были русские. Это была первая школа в районе, где обучение проводилось на русском языке. Учителями работали жены инженеров. В 1950г.начальная школа преобразована в семилетнюю и для нее построено новое здание. С 1955 года в стране стали организовывать для детей – сирот школы-интернаты. В нагорном Дагестане первая школа-интернат была открыта в поселке ГЭС Гергебильского района 10 ноября 1956 года (В ней обучалось 450 учащихся)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419350" cy="1533525"/>
            <wp:effectExtent l="0" t="0" r="0" b="9525"/>
            <wp:docPr id="27" name="Рисунок 27" descr="http://ksshi.ru/images/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sshi.ru/images/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381267" cy="1564833"/>
            <wp:effectExtent l="19050" t="0" r="0" b="0"/>
            <wp:docPr id="26" name="Рисунок 26" descr="http://ksshi.ru/images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sshi.ru/images/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0" cy="156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br w:type="textWrapping" w:clear="all"/>
        <w:t>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 xml:space="preserve">Первая школа. Осмотр внешнего вида.                                             </w:t>
      </w:r>
      <w:r w:rsidR="005B354B">
        <w:rPr>
          <w:rFonts w:ascii="Arial" w:eastAsia="Times New Roman" w:hAnsi="Arial" w:cs="Arial"/>
          <w:b/>
          <w:bCs/>
          <w:sz w:val="17"/>
          <w:szCs w:val="17"/>
          <w:lang w:eastAsia="ru-RU"/>
        </w:rPr>
        <w:t xml:space="preserve">           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Учебный смотр школы - интерната 2003г.</w:t>
      </w:r>
      <w:r w:rsidRPr="00637302">
        <w:rPr>
          <w:rFonts w:ascii="Arial" w:eastAsia="Times New Roman" w:hAnsi="Arial" w:cs="Arial"/>
          <w:lang w:eastAsia="ru-RU"/>
        </w:rPr>
        <w:br/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50-60 годы школа-интернат стал родным домом для многих детей разных национальностей, а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и воспитатели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работали в школе проявляли отеческую и материнскую заботу, где учебно-воспитательный процесс был идентичен современным «Суворовским» и «Нахимовским» училищам и другим подобного рода. Основная цель воспитания была и остается – формирование у детей чувства патриотизма, интернационализма, коллективизма и толерантности. После окончания школы многие ученики продолжали учебу в самых престижных ВУЗах  республики, страны.  </w:t>
      </w:r>
    </w:p>
    <w:p w:rsidR="002173AE" w:rsidRPr="00637302" w:rsidRDefault="002173A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 </w:t>
      </w:r>
      <w:r w:rsidR="002173AE"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открытия интерната прошло 58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173AE"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у нас уже появились свои традиции, свой стиль работы.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– это ученики и работники школы-интерната. Мы любим своих учеников. Мы хотим, чтобы наши дети были лучше нас, умнее нас, счастливее нас. Осуществлению этих целей на сегодняшний день способствует 62 педагога. Из них 52 имеют высшее педагогическое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образование, десять – среднее специальное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образование, пятеро имеют высшую  квали</w:t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фикационную категорию, </w:t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22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первую категорию.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 «Отличник </w:t>
      </w:r>
      <w:r w:rsidR="00637302"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имеют </w:t>
      </w:r>
      <w:r w:rsidR="00637302"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учителей.</w:t>
      </w:r>
    </w:p>
    <w:p w:rsidR="00637302" w:rsidRDefault="00637302" w:rsidP="00E955F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</w:t>
      </w:r>
      <w:r w:rsidRPr="00637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37302">
        <w:rPr>
          <w:rFonts w:ascii="Times New Roman" w:hAnsi="Times New Roman" w:cs="Times New Roman"/>
          <w:sz w:val="24"/>
          <w:szCs w:val="24"/>
        </w:rPr>
        <w:t>Засл</w:t>
      </w:r>
      <w:r w:rsidR="007547BB">
        <w:rPr>
          <w:rFonts w:ascii="Times New Roman" w:hAnsi="Times New Roman" w:cs="Times New Roman"/>
          <w:sz w:val="24"/>
          <w:szCs w:val="24"/>
        </w:rPr>
        <w:t xml:space="preserve">уженный </w:t>
      </w:r>
      <w:r w:rsidRPr="00637302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>итель» имеют 4 учителя</w:t>
      </w:r>
    </w:p>
    <w:p w:rsidR="00637302" w:rsidRPr="00637302" w:rsidRDefault="00637302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Звание «</w:t>
      </w:r>
      <w:r w:rsidRPr="00637302">
        <w:rPr>
          <w:rFonts w:ascii="Times New Roman" w:hAnsi="Times New Roman" w:cs="Times New Roman"/>
          <w:color w:val="000000"/>
          <w:sz w:val="24"/>
          <w:szCs w:val="24"/>
        </w:rPr>
        <w:t>Почетный раб</w:t>
      </w:r>
      <w:r>
        <w:rPr>
          <w:rFonts w:ascii="Times New Roman" w:hAnsi="Times New Roman" w:cs="Times New Roman"/>
          <w:color w:val="000000"/>
          <w:sz w:val="24"/>
          <w:szCs w:val="24"/>
        </w:rPr>
        <w:t>отник</w:t>
      </w:r>
      <w:r w:rsidRPr="00637302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 РФ</w:t>
      </w:r>
      <w:r>
        <w:rPr>
          <w:rFonts w:ascii="Times New Roman" w:hAnsi="Times New Roman" w:cs="Times New Roman"/>
          <w:color w:val="000000"/>
          <w:sz w:val="24"/>
          <w:szCs w:val="24"/>
        </w:rPr>
        <w:t>» имеют 4 учителя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«Старший учитель» -2учителя</w:t>
      </w:r>
    </w:p>
    <w:p w:rsidR="00E955FE" w:rsidRPr="00637302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55FE"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«Учитель-методист».- 2учителя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238375" cy="2590800"/>
            <wp:effectExtent l="0" t="0" r="9525" b="0"/>
            <wp:docPr id="25" name="Рисунок 25" descr="http://ksshi.ru/images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sshi.ru/images/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3562350" cy="2571750"/>
            <wp:effectExtent l="0" t="0" r="0" b="0"/>
            <wp:docPr id="24" name="Рисунок 24" descr="http://ksshi.ru/images/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sshi.ru/images/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                                                                                             Коллектив учителей и воспитателей 2003г.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br w:type="textWrapping" w:clear="all"/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нашей школе работают и учатся даргинцы, аварцы, лакцы, кумыки, русские. Все мы живем, как в одной дружной семье. Стараемся жить так, чтобы людям рядом с нами было хорошо.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 2006 году отмечался юбилей школы ее полувековое существование. Съехались на праздник бывшие воспитанники из самых отдаленных точек не только  республики и страны, но и зарубежья. Они с теплотой отзывались о времени, проведенном в стенах школы, выражали сердечную благодарность дирекции, педагогическому коллективу и всему техническому персоналу учреждения.  50 лет – это много и мало. Много сменилось руководителей школы, но каждый оставил свой след в улучшении учебно-воспитательного процесса в преобразовании форм и методов образовательного учреждения. Много воды утекло за 52 года. Были взлеты и падения, встречались с проблемами, преодолевали трудности, но дружный сплоченный коллектив искал и находил те пути, которые помогали устранять имеющиеся недостатки и упущения. Был момент, когда школа-интернат была на грани закрытия.       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В начале 2002 года директором школы-интерната назначают   Рамазанова Рамазана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Хидриевича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«Заслуженного учителя  Дагестана», «Учителя методиста»,  победителя конкурса «Учитель года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Дагестана» 1998г. Спокойный,  уравновешенный, доброй души человек. Он принял образовательное учреждение в самый сложный период. Устаревшая материально-техническая база требовала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обновления .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держалась на голом энтузиазме учителей и воспитателей. За короткий период времени картина изменилась к лучшему. Коллектив педагогов и технический персонал поняли, что руководителем образовательного учреждения стал  принципиальный, ответственный, знающий свое дело профессионал. Честный, порядочный, требовательный к себе и подчиненным  Рамазан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Хидриевич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коренным образом изменил стиль и систему работы учреждения, как того требует устав образовательных школ. Коллектив школы во главе с руководителем учреждения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Рамазановым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Р.Х. взяли на себя ответственность за заботу и опеку  воспитанников интерната. Именно по инициативе директора школы введена кабинетная система обучения, полностью  по национальному проекту оборудованы и укомплектованы  кабинеты: русского языка, биологии, химии, физики, географии. Инновационный подход к обучению проявился в оснащении школы новейшими техническими достижениями. Интернат имеет собственный компьютерный центр, подключенный к всемирной информационной сети Интернету. Это система обучения дала свой  положительный результат.  Повысился  процент успеваемости учащихся, который сказался на итоговом результате районных и республиканских олимпиадах, где учащиеся школы заняли призовые места. С улучшением материально-технической базы улучшились и условия проживания детей в интернате. Вкусное и разнообразное питание в уютной светлой столовой, современные просторные комнаты для сна, игральные комнаты, где учащиеся  после уроков могут смотреть по телевизору развлекательные, интересные программы для школьников, не раз отмечают родители воспитанников в благодарственных письмах  дирекции  школы-интерната.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Чтобы учебно-воспитательный процесс перешел на качественно новый уровень  педагоги нашей школы придерживаются следующих принципов:</w:t>
      </w:r>
    </w:p>
    <w:p w:rsidR="00E955FE" w:rsidRPr="00637302" w:rsidRDefault="00E955FE" w:rsidP="00E955FE">
      <w:pPr>
        <w:spacing w:before="100" w:beforeAutospacing="1" w:after="100" w:afterAutospacing="1" w:line="240" w:lineRule="auto"/>
        <w:ind w:left="4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от каждого по возможности;</w:t>
      </w:r>
    </w:p>
    <w:p w:rsidR="00E955FE" w:rsidRPr="00637302" w:rsidRDefault="00E955FE" w:rsidP="00E955FE">
      <w:pPr>
        <w:spacing w:before="100" w:beforeAutospacing="1" w:after="100" w:afterAutospacing="1" w:line="240" w:lineRule="auto"/>
        <w:ind w:left="4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создание максимума условий для реализаций способностей, склонностей, интересов учащихся;</w:t>
      </w:r>
    </w:p>
    <w:p w:rsidR="00E955FE" w:rsidRPr="00637302" w:rsidRDefault="00E955FE" w:rsidP="00E955FE">
      <w:pPr>
        <w:spacing w:before="100" w:beforeAutospacing="1" w:after="100" w:afterAutospacing="1" w:line="240" w:lineRule="auto"/>
        <w:ind w:left="48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  формирование гармонично развитой личности.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подход дает возможность оптимально включить в процесс обучения и воспитания каждую конкретную личность, будь то воспитатель или  воспитанник.</w:t>
      </w:r>
    </w:p>
    <w:p w:rsidR="00E955FE" w:rsidRPr="00637302" w:rsidRDefault="00E955FE" w:rsidP="00830A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 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Личность учителя – центральная фигура в воспитательном процессе школы. Осознание учителем личной ответственности за свой профессиональный рост, постоянное обогащение лучшим опытом обучения, воспитания и развития детей – это отличительные черты многих наших педагогов и воспитателей.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их числе Сулейманова У.М.,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Целикова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М.А., Филиппова М.П. Халилов Б.М.,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Нурудинов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М-Р.Н,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Османова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.М., Алиева Х.О., </w:t>
      </w:r>
      <w:proofErr w:type="spellStart"/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Гадисова</w:t>
      </w:r>
      <w:proofErr w:type="spellEnd"/>
      <w:r w:rsidR="00830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Б.Г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Нурудинов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А.М-С., Магомедова Р.Р.,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Закарьялова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П.М., Магомедова А.М., и др.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 Директор школы осуществляет управление учебно-воспитательным процессом путем привлечения всех к участию в принятии решений, поощряя их в разнообразии взглядов и оценок, открыто разрешает любые конфликты, и самое главное, прислушивается к мнению коллектива. Согласованность действий директора школы и его команды, взаимная культура общения, открытость, доверительность, доброжелательность, готовность к сотрудничеству и взаимодействию – все это приводит к нормальным условиям работы нашего педагогического коллектива. Любой ребенок, в каком бы возрасте он ни был, требует самого пристального внимания. Он не просто член коллектива 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 – прежде всего личность. Поэтому мы регулярно проводим индивидуальные встречи, где открыто обсуждаем свои проблемы взаимосвязи ученика, классного руководителя и родителя. Разговор получается доверительным, спокойным, разумным и заканчивается, как правило, подробными, индивидуальными рекомендациями.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В нашей школе имеются методические уголки и планы их работ, а также методические секции по всем предметам.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                                   </w:t>
      </w:r>
      <w:r w:rsidRPr="00637302">
        <w:rPr>
          <w:rFonts w:ascii="Arial" w:eastAsia="Times New Roman" w:hAnsi="Arial" w:cs="Arial"/>
          <w:b/>
          <w:bCs/>
          <w:noProof/>
          <w:sz w:val="17"/>
          <w:szCs w:val="17"/>
          <w:lang w:eastAsia="ru-RU"/>
        </w:rPr>
        <w:drawing>
          <wp:inline distT="0" distB="0" distL="0" distR="0">
            <wp:extent cx="3981450" cy="2524125"/>
            <wp:effectExtent l="0" t="0" r="0" b="9525"/>
            <wp:docPr id="23" name="Рисунок 23" descr="http://ksshi.ru/images/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sshi.ru/images/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                                Методическое объединение учителей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начальных классов. (2003г.)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br w:type="textWrapping" w:clear="all"/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интересно проходят у классных руководителей мероприятия по темам: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«Культура поведения учащихся», «Эстетическое и этическое в поведении человека», «Твое поведение в школе», «В гостях и дома», «Твое поведение в общественных местах».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рациональной организации своего учебного труда, развития своих способностей, ума и мышления в классах проводятся беседы по темам: «Учись учиться», «Как развивать память», «Что такое ум и как его развивать?», «Дисциплина мышления».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Наш ученик – это не только школьник, но и, прежде всего человек с многогранными интересами, запросами, стремлениями. Кем он будет, когда вырастет? Каким он будет?  Это не праздные вопросы, это вопросы жизни. Воспитать гражданина, целеустремленного, убежденного, творчески мыслящего, доброго и отзывчивого – это долг каждого учителя и воспитателя. Решить эту задачу нам помогает хорошо продуманная система работы с ребятами во внеурочное время. Это работа имеет разнообразные формы:  вечера, праздники, поэтические чтения, устные журналы, интеллектуальные бои, предметные гостиные, КВНы, разговоры по душам, радиопередачи.  Традиционным и самым любимым праздником для наших воспитанников стал день именинника. В этот день воспитатели и воспитанницы прикладывают все усилия и готовят для именинников любимые их блюда. Коллектив художественной самодеятельности школы поздравляет именинников и дарит им памятные сувенирчики.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lastRenderedPageBreak/>
        <w:t>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628900" cy="1733550"/>
            <wp:effectExtent l="0" t="0" r="0" b="0"/>
            <wp:docPr id="22" name="Рисунок 22" descr="http://ksshi.ru/images/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sshi.ru/images/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724150" cy="1724025"/>
            <wp:effectExtent l="0" t="0" r="0" b="9525"/>
            <wp:docPr id="21" name="Рисунок 21" descr="http://ksshi.ru/images/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sshi.ru/images/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Знатоки играют Что? Где? Когда?                                                        Жюри за работой.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637302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590800" cy="1743075"/>
            <wp:effectExtent l="0" t="0" r="0" b="9525"/>
            <wp:docPr id="20" name="Рисунок 20" descr="http://ksshi.ru/images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sshi.ru/images/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20"/>
          <w:szCs w:val="20"/>
          <w:lang w:eastAsia="ru-RU"/>
        </w:rPr>
        <w:t>                       </w:t>
      </w:r>
      <w:r w:rsidRPr="00637302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676525" cy="1762125"/>
            <wp:effectExtent l="0" t="0" r="9525" b="9525"/>
            <wp:docPr id="19" name="Рисунок 19" descr="http://ksshi.ru/images/752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sshi.ru/images/75245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br w:type="textWrapping" w:clear="all"/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                                                                                  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             А ну-ка девушки!                                                                              А ну-ка парни!                                                                   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         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                                                                           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  добиться наибольшей эффективности урока сегодня. Какими средствами поднять у детей духовную потребность  в знаниях, стремление овладеть ими, совершенствовать их?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В связи с постановкой таких вопросов предметники нашей школы-интерната практикуют нетрадиционные формы обучения. Пришло время отойти от общепринятых норм, искать свои методы и приемы.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Погружение в мир знаний должно происходить при активном участии ребенка. Он должен искать, пробовать  и ошибаться.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 Нетрадиционные формы работы позволяют разнообразить учебную деятельность, они способствуют повышению интеллектуальной активности учащихся,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следовательно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эффективности урока.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Каждый год на районных августовских совещаниях классные руководители и воспитатели выступают с докладами на предметных секциях,  делятся опытом своей работы. В школе учителями – наставниками оказывается помощь молодым учителям и воспитателям, классным руководителям. С этой целью проводятся доклады на темы: «Этика учителя», « Учить школьников разумному использованию времени», «С чего начать воспитание воли у школьников», «Непослушный ребенок» и т.д. На заседаниях поднимаются проблемные вопросы в классе, работа с трудными детьми. В обязательном порядке проводятся показательные классные часы, внеклассные мероприятия, открытые уроки.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    Учителя и воспитатели связывают каждый урок, каждое мероприятие с  жизнью нашего села, республики и государства.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    В школе-интернате созданы все условия для нормальной работы.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    Каждый год в школе проводятся интересные и поучительные предметные недели.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        Имеются кабинеты русского языка и литературы, математики, английского языка, КТНД, музыки, истории, начальных классов, шахматный кабинет, пионерская комната. В 2006 году школа-интернат стала победителем конкурса общеобразовательных учреждений,  внедряющих инновационные программы министерства образования и науки. Удостоилась наша школа повторного присуждения гранта и в 2008 году.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       С сентября 2007 года  в рамках эксперимента в интернате функционирует филиал Хасавюртовского ВПУ №2 . Учащиеся 10-11 классов обучаясь в стенах школы, дополнительно могут получить профессию по выбору: оператор ПЭВМ, электромонтера, швеи.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Pr="00637302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647950" cy="1666875"/>
            <wp:effectExtent l="0" t="0" r="0" b="9525"/>
            <wp:docPr id="18" name="Рисунок 18" descr="http://ksshi.ru/images/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sshi.ru/images/9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20"/>
          <w:szCs w:val="20"/>
          <w:lang w:eastAsia="ru-RU"/>
        </w:rPr>
        <w:t>                      </w:t>
      </w:r>
      <w:r w:rsidRPr="00637302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724150" cy="1695450"/>
            <wp:effectExtent l="0" t="0" r="0" b="0"/>
            <wp:docPr id="17" name="Рисунок 17" descr="http://ksshi.ru/images/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sshi.ru/images/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       Кабинет начальных классов.                                          Кабинет русского языка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 В распоряжении учащихся есть актовый зал, спортивный зал, спортплощадка. В школе-интернате созданы и работают кружки: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1.«Художественной самодеятельности».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2.«Драматический кружок».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3.«Рукодельница».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4.«Музыкальный».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5.«Изобразительное искусство».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6.«Культуры и традиции народов Дагестана».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7.«Фотодело».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8.«Биологический кружок».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9.«Танцевальный кружок»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Занятия в этих кружках проходят живо и интересно.  С 1990 года проводится конкурс по физической подготовке, эстетическому воспитанию и  истории Дагестана «Сабля Шамиля». Участвуя в таких мероприятиях, у учащихся развиваются такие качества, как любовь к прекрасному, расширяется их кругозор и любознательность.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Руководство школы-интерната уделяет большое внимание развитию физкультуры и массового спорта среди школьников.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Школа-интернат располагает стадионом, где размещается футбольное поле и легкоатлетический комплекс. Функционируют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также:  борцовский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игровой спортивные залы. В настоящее время в секциях по вольной борьбе занимаются 60 учащихся, а по волейболу и легкой атлетике 75 учащихся.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В целях всестороннего  развития подрастающего поколения в школе большое внимание уделяется военно-патриотическому физическому воспитаниям. Начиная с 2005 года на базе школы-интерната проводятся финал игр первенства по волейболу Министерства образования и науки РД.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Отрадно отметить спортивные успехи   воспитанников в районных, республиканских соревнованиях. Волейбольные команды юношей и девушек стали в 2006-2007 -2008 призерами республиканских  и победителями районных  спортивных состязаний. В военно-спортивной игре «Зарница» республиканского масштаба, которая проводилась в пос.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Дубки ,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Казбековского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в мае 2008 года, команда воспитанников Курминской школы-интерната стала победительницей и в 2009 году будет представлять республику в столице нашей Родины – Москве.</w:t>
      </w:r>
    </w:p>
    <w:p w:rsidR="00671A78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</w:t>
      </w:r>
    </w:p>
    <w:p w:rsidR="00671A78" w:rsidRPr="00637302" w:rsidRDefault="00671A78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1A78" w:rsidRDefault="00671A78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AB4" w:rsidRDefault="00830AB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5FE" w:rsidRPr="00830AB4" w:rsidRDefault="00E955FE" w:rsidP="00830A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0A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Гордостью школы-интерната являются :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Махалиев Абдула </w:t>
      </w:r>
      <w:proofErr w:type="spellStart"/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Камилович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неоднократный чемпион по в/борьбе школьных, районных и республиканских первенств, а также чемпион мира по «Самбо» среди   ветеранов.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028825" cy="2933700"/>
            <wp:effectExtent l="0" t="0" r="9525" b="0"/>
            <wp:docPr id="16" name="Рисунок 16" descr="http://ksshi.ru/images/%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sshi.ru/images/%2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000250" cy="2914650"/>
            <wp:effectExtent l="0" t="0" r="0" b="0"/>
            <wp:docPr id="15" name="Рисунок 15" descr="http://ksshi.ru/images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sshi.ru/images/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Магомедзагидов Магомедали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мастер спорта СССР по в/борьбе. Чемпион Вооруженных Сил и неоднократный победитель международных турниров.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Халилов Гаджи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кандидат в мастера спорта. Многократный победитель Республиканских турниров и Вооруженных Сил.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Гаджиев Магомед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неоднократный призер по «Каратэ».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Нажмудинов Ислам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неоднократный победитель районных и республиканских соревнований по в/борьбе и легкой атлетике – мастер спорта РФ по борьбе «Дзюдо», победитель зоны России среди молодежи.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                                                     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1800225" cy="2276475"/>
            <wp:effectExtent l="0" t="0" r="9525" b="9525"/>
            <wp:docPr id="14" name="Рисунок 14" descr="http://ksshi.ru/images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sshi.ru/images/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F4" w:rsidRPr="00637302" w:rsidRDefault="00BE5BF4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val="en-US" w:eastAsia="ru-RU"/>
        </w:rPr>
      </w:pPr>
    </w:p>
    <w:p w:rsidR="00BE5BF4" w:rsidRPr="00637302" w:rsidRDefault="00BE5BF4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Алиев Тимур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неоднократный чемпион школьных и районных соревнований по в/борьбе. Чемпион Дагестана по национальной борьбе среди школьников.                                                           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                                                         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1724025" cy="2571750"/>
            <wp:effectExtent l="0" t="0" r="9525" b="0"/>
            <wp:docPr id="13" name="Рисунок 13" descr="http://ksshi.ru/images/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sshi.ru/images/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Омарова </w:t>
      </w:r>
      <w:proofErr w:type="spellStart"/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Патимат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чемпионка Республики Дагестан по метанию диска.</w:t>
      </w:r>
    </w:p>
    <w:p w:rsidR="00671A78" w:rsidRPr="00637302" w:rsidRDefault="00671A78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1A78" w:rsidRPr="00637302" w:rsidRDefault="00671A78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1A78" w:rsidRPr="00637302" w:rsidRDefault="00671A78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6373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Нурудинов Расул</w:t>
      </w: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неоднократный чемпион школьных и районных соревнований по в/борьбе и волейболу, член сборной команды Дагестана по волейболу, участник первенства России по волейболу. Неоднократный чемпион межвузовских соревнований по волейболу и др.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1790700" cy="2409825"/>
            <wp:effectExtent l="0" t="0" r="0" b="9525"/>
            <wp:docPr id="12" name="Рисунок 12" descr="http://ksshi.ru/images/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sshi.ru/images/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3143250" cy="2343150"/>
            <wp:effectExtent l="0" t="0" r="0" b="0"/>
            <wp:docPr id="11" name="Рисунок 11" descr="http://ksshi.ru/images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sshi.ru/images/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                                                           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Сборная Дагестана.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В1999 году волейбольные команды юношей и девушек стали финалистами чемпионата Республики Дагестан. За последние годы по всем видам спорта районных и зональных соревнований, учащиеся-спортсмены школы-интерната являются победителями и призерами. В настоящее время 8 выпускников школы-интерната учатся в Физкультурном институте.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lastRenderedPageBreak/>
        <w:drawing>
          <wp:inline distT="0" distB="0" distL="0" distR="0">
            <wp:extent cx="2409825" cy="1504950"/>
            <wp:effectExtent l="0" t="0" r="9525" b="0"/>
            <wp:docPr id="10" name="Рисунок 10" descr="http://ksshi.ru/images/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sshi.ru/images/82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266950" cy="1533525"/>
            <wp:effectExtent l="0" t="0" r="0" b="9525"/>
            <wp:docPr id="9" name="Рисунок 9" descr="http://ksshi.ru/images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sshi.ru/images/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            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Сборная девушек.  (2003г.)                                                Сборная юношей.   (2003г.)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                                                                         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Большое значение в формировании морального облика будущего гражданина страны играет его патриотическое воспитание. Привитие детям любви к Отчизне, к ее славным историческим страницам, воспитание в них гордости за ее героев – важные задачи воспитателей и учителей.     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 В результате поисковой и краеведческой работы силами учащихся, учителей и родителей при школе интернате создан историко-этнографический музей. Основной фонд музея составляет домашняя утварь: посуда из дерева, меди, камня, керамики, одежда, украшения, фотоматериал периода с древнейших времен до 50-х годов ХХ века. Структура экспозиций музея состоит из материала по истории образования Дагестана, истории гражданской войны и иностранной интервенции, подвига народа в годы ВОВ, о строительстве первенца энергетики Дагестана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Гергебильской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ГЭС, о выдающихся людях нашего района, о достижениях в спорте и т.д.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Музей является местом пропаганды исторических знаний, культуры и традиций народов Дагестана, здесь проводятся уроки истории и КТНД. Учащиеся школы-интерната оказали помощь в создании районного музея.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 В школе есть прекрасная традиция – частая организация экскурсий с целью ознакомления с историей и архитектурой Дагестана. Учащиеся нашей школы – частые гости древнего Дербента, республиканского краеведческого музея. В целях военно-патриотического воспитания учащихся совершаются поездки по местам боевых событий 1999-2000гг. (Ботлих,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Карамахи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Новолак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). Цель этих поездок и мероприятий – патриотическое, интернациональное воспитание учащихся, ненависть к врагам народа, бандитам, разрушавшим мирную жизнь сотен ни в чем невинных людей, Часто посещается учащимися и Гуниб – место исторических событий, связанных с Кавказской войной и славным именем имама Шамиля.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Огромную роль в формировании гармонично развитой личности играет воспитательная работа в интернате.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 Творческий подход воспитателей и классных руководителей к организации досуга учащихся и разнообразие мероприятий, как «Орленок», «Зарница», «А ну-ка парни», «А ну-ка девушки», «КВН», «Что, где, когда?», «Встреча трех поколений», «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Спортландия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«Мы ищем таланты», экскурсии, походы, празднование знаменательных дат» и др. проходят интересно. Такие мероприятия привлекают внимание не только школьников, но и взрослого населения села, где расположен интернат. Все эти мероприятия носят познавательный характер и расширяют кругозор учащихся. </w:t>
      </w:r>
    </w:p>
    <w:p w:rsidR="00E955FE" w:rsidRPr="00637302" w:rsidRDefault="00E955FE" w:rsidP="00BE5BF4">
      <w:pPr>
        <w:spacing w:before="100" w:beforeAutospacing="1" w:after="100" w:afterAutospacing="1" w:line="240" w:lineRule="auto"/>
        <w:ind w:left="-284" w:firstLine="284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lastRenderedPageBreak/>
        <w:drawing>
          <wp:inline distT="0" distB="0" distL="0" distR="0">
            <wp:extent cx="2562225" cy="1685925"/>
            <wp:effectExtent l="0" t="0" r="9525" b="9525"/>
            <wp:docPr id="8" name="Рисунок 8" descr="http://ksshi.ru/images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sshi.ru/images/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</w:t>
      </w:r>
      <w:r w:rsidR="00BE5BF4" w:rsidRPr="00637302">
        <w:rPr>
          <w:rFonts w:ascii="Arial" w:eastAsia="Times New Roman" w:hAnsi="Arial" w:cs="Arial"/>
          <w:sz w:val="17"/>
          <w:szCs w:val="17"/>
          <w:lang w:eastAsia="ru-RU"/>
        </w:rPr>
        <w:t xml:space="preserve">  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562225" cy="1704975"/>
            <wp:effectExtent l="0" t="0" r="9525" b="9525"/>
            <wp:docPr id="7" name="Рисунок 7" descr="http://ksshi.ru/images/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sshi.ru/images/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br w:type="textWrapping" w:clear="all"/>
        <w:t>                    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Молодые актеры. (2003г.)                                               Танцевальный коллектив.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noProof/>
          <w:sz w:val="17"/>
          <w:szCs w:val="17"/>
          <w:lang w:eastAsia="ru-RU"/>
        </w:rPr>
        <w:drawing>
          <wp:inline distT="0" distB="0" distL="0" distR="0">
            <wp:extent cx="2619375" cy="1676400"/>
            <wp:effectExtent l="0" t="0" r="9525" b="0"/>
            <wp:docPr id="6" name="Рисунок 6" descr="http://ksshi.ru/images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sshi.ru/images/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                        </w:t>
      </w:r>
      <w:r w:rsidRPr="00637302">
        <w:rPr>
          <w:rFonts w:ascii="Arial" w:eastAsia="Times New Roman" w:hAnsi="Arial" w:cs="Arial"/>
          <w:b/>
          <w:bCs/>
          <w:noProof/>
          <w:sz w:val="17"/>
          <w:szCs w:val="17"/>
          <w:lang w:eastAsia="ru-RU"/>
        </w:rPr>
        <w:drawing>
          <wp:inline distT="0" distB="0" distL="0" distR="0">
            <wp:extent cx="2514600" cy="1676400"/>
            <wp:effectExtent l="0" t="0" r="0" b="0"/>
            <wp:docPr id="5" name="Рисунок 5" descr="http://ksshi.ru/images/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sshi.ru/images/77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 Ансамбль 2003 г.                                                             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КВН-2003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руководители в своих классах объявляют конкурс «Лучший ученик (ученица)». Учитываются такие показатели, как посещаемость, дисциплина, успеваемость, сохранность учебников, уважительное отношение к учителям и одноклассниками и активное участие в школьных мероприятиях. Ученик, выдержавший все пункты конкурса, награждается на последнем звонке приказом по школе. Лучший класс по школе-интернату награждается поездкой по достопримечательностям Республики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Дагестан .</w:t>
      </w:r>
      <w:proofErr w:type="gramEnd"/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жизни воспитанников и воспитательная работа в школе-интернате заметно обновились за последний учебный год. Свидетельством тому является то, что в 2002-2003 учебном году построен новый типовой корпус под общежитие, где созданы условия максимально приближенные к домашним. Кухонный и столовый твердый инвентарь и необходимые принадлежности соответствуют современным стандартам.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638425" cy="1657350"/>
            <wp:effectExtent l="0" t="0" r="9525" b="0"/>
            <wp:docPr id="4" name="Рисунок 4" descr="http://ksshi.ru/images/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sshi.ru/images/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552700" cy="1619250"/>
            <wp:effectExtent l="0" t="0" r="0" b="0"/>
            <wp:docPr id="3" name="Рисунок 3" descr="http://ksshi.ru/images/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sshi.ru/images/0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 Повара за работой.                                                                            </w:t>
      </w:r>
      <w:r w:rsidR="005B354B">
        <w:rPr>
          <w:rFonts w:ascii="Arial" w:eastAsia="Times New Roman" w:hAnsi="Arial" w:cs="Arial"/>
          <w:sz w:val="17"/>
          <w:szCs w:val="17"/>
          <w:lang w:eastAsia="ru-RU"/>
        </w:rPr>
        <w:t xml:space="preserve">                           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 xml:space="preserve"> Обед.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lastRenderedPageBreak/>
        <w:drawing>
          <wp:inline distT="0" distB="0" distL="0" distR="0">
            <wp:extent cx="2562225" cy="1619250"/>
            <wp:effectExtent l="0" t="0" r="9525" b="0"/>
            <wp:docPr id="2" name="Рисунок 2" descr="http://ksshi.ru/images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sshi.ru/images/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 </w:t>
      </w:r>
      <w:r w:rsidRPr="00637302">
        <w:rPr>
          <w:rFonts w:ascii="Arial" w:eastAsia="Times New Roman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2571750" cy="1609725"/>
            <wp:effectExtent l="0" t="0" r="0" b="9525"/>
            <wp:docPr id="1" name="Рисунок 1" descr="http://ksshi.ru/images/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sshi.ru/images/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637302">
        <w:rPr>
          <w:rFonts w:ascii="Arial" w:eastAsia="Times New Roman" w:hAnsi="Arial" w:cs="Arial"/>
          <w:sz w:val="17"/>
          <w:szCs w:val="17"/>
          <w:lang w:eastAsia="ru-RU"/>
        </w:rPr>
        <w:t>                         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Завтрак.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>                                                                 </w:t>
      </w:r>
      <w:r w:rsidR="005B354B">
        <w:rPr>
          <w:rFonts w:ascii="Arial" w:eastAsia="Times New Roman" w:hAnsi="Arial" w:cs="Arial"/>
          <w:sz w:val="17"/>
          <w:szCs w:val="17"/>
          <w:lang w:eastAsia="ru-RU"/>
        </w:rPr>
        <w:t xml:space="preserve">                                             </w:t>
      </w:r>
      <w:r w:rsidRPr="00637302">
        <w:rPr>
          <w:rFonts w:ascii="Arial" w:eastAsia="Times New Roman" w:hAnsi="Arial" w:cs="Arial"/>
          <w:sz w:val="17"/>
          <w:szCs w:val="17"/>
          <w:lang w:eastAsia="ru-RU"/>
        </w:rPr>
        <w:t xml:space="preserve">   </w:t>
      </w:r>
      <w:r w:rsidRPr="00637302">
        <w:rPr>
          <w:rFonts w:ascii="Arial" w:eastAsia="Times New Roman" w:hAnsi="Arial" w:cs="Arial"/>
          <w:b/>
          <w:bCs/>
          <w:sz w:val="17"/>
          <w:szCs w:val="17"/>
          <w:lang w:eastAsia="ru-RU"/>
        </w:rPr>
        <w:t>Ужин.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Складские помещения оснащены холодильными камерами, а также на стадии завершения установка мини-пекарни для собственного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испечения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хлеба. Баня-прачечная обеспечена стиральными машинами и сушильным агрегатом.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Условиями жизни и быта учащихся довольны родители воспитанников, которые считают, что наше учебное заведение является самым удобным и самым необходимым приютом для детей из малообеспеченных многодетных семей и обездоленных семей сел и районов нагорного Дагестана.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На должном уровне в школе-интернате поставлена работа с родителями. Они активисты классных и внеклассных мероприятий.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 Каждая семья – это неповторимый организм со  своим  сложным механизмом. Воспитатели проводят родительские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собрания.Мы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работаем под девизом: «Школа – наш общий дом». Учителя, родители и дети участвуют в общих мероприятиях. Наша школа расположена в центре села, рядом проходит главная автотрасса. Поэтому в классах часто проводятся беседы на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 :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Пешеход, транспорт и дорога». За школой прикреплен скверик, разбитый в честь энергетиков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первостроителей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ухаживают за памятником, следят за чистотой, высаживают цветы и кустарники. Часто проводятся субботники, санитарная очистка сквера.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При въезде в селение Курми на склонах гор  растет молодой хвойный лес. Силами наших учащихся и по инициативе учителей биологии было посажено восемьсот молодых сосен. Лес разросся и спустился со склона горы к подножью. Жители нашего села берегут лес. Учащиеся нашей школы часто встречаются с экологами, проводят мероприятия по теме: «Земля, Солнце и Вода - наши лучшие друзья!».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Наши воспитатели прививают учащимся любовь к труду. Трудовые дела увлекают всех воспитанников школы. Они благоустраивают территорию школы. Воспитатели и учителя стараются правильно организовывать их труд, вырабатывают в них привычку к аккуратности, к точности действий при выполнении учебных заданий, прививают бережное отношение к личному и школьному имуществу. Учащиеся ремонтируют наглядные пособия, учебники, ухаживают за цветами.  Забота о школьном имуществе, сохранности учебников, которые выдает школы, о чистоте класса, о собственном внешнем виде становится основой дальнейшего воспитания.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Параметры воспитательной работы в классах: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1.Посещение спектаклей, конкурсов, выставок, встречи со специалистами, с интересными людьми.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2.Классные часы, тематические вечера, дискотеки.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3.Участие в общественных мероприятиях.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4.Инициативные дела.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5.Труд в классе, в школе, на пришкольном участке.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6.Работа с родителями.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7.Проверка дневников, заполнение документации, мероприятия по обеспечению дисциплины и порядка.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Есть много традиционных акций, которые проходят ежегодно, но каждый год приносит много новых идей: КВН команды учителей, сборной выпускников и старшеклассников, встречи команд учителей и старшеклассников по спортивным видам.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Врачи, инженеры, бизнесмены, юристы, педагоги, военнослужащие, шофера, повара, библиотекари, просто мамы, папы, бабушки и дедушки – профессии наших выпускников.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Наши выпускники с чистой совестью выполняли свой долг, где бы они ни находились. Нет ни одного человека, за которого пришлось бы краснеть.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Гаджиев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Абуханипа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летчик –испытатель, погиб при исполнении служебных обязанностей, выполняя учебно-военный полет, Вечная память. Ты всегда в наших сердцах.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Харалов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Магомед – героически погиб, выполняя свой интернациональный долг в Афганистане, Вечная память. Ты всегда в наших сердцах.</w:t>
      </w:r>
    </w:p>
    <w:p w:rsidR="00E955FE" w:rsidRPr="00637302" w:rsidRDefault="00E955FE" w:rsidP="002173AE">
      <w:pPr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В Афганистане служили, выполняя интернациональный долг: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1.Абасов  Магомед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2.Исаев Магомед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3.Нурудинов Магомедали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Нелегкую службу несли в Чеченских событиях: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1.АбдулаевГасан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2.Исаков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Гусейн</w:t>
      </w:r>
      <w:proofErr w:type="spellEnd"/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3.Исаков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Гасан</w:t>
      </w:r>
      <w:proofErr w:type="spellEnd"/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4.Мусаев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Сахратула</w:t>
      </w:r>
      <w:proofErr w:type="spellEnd"/>
    </w:p>
    <w:p w:rsidR="00E955FE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5.Магомедов Магомед</w:t>
      </w:r>
    </w:p>
    <w:p w:rsidR="00D5536F" w:rsidRPr="00637302" w:rsidRDefault="00D5536F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5FE" w:rsidRDefault="00E955FE" w:rsidP="00D55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spellStart"/>
      <w:r w:rsidRPr="00D553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ГЭСовская</w:t>
      </w:r>
      <w:proofErr w:type="spellEnd"/>
      <w:r w:rsidRPr="00D553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школа-интернат ныне </w:t>
      </w:r>
      <w:proofErr w:type="spellStart"/>
      <w:r w:rsidRPr="00D553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Курминская</w:t>
      </w:r>
      <w:proofErr w:type="spellEnd"/>
      <w:r w:rsidRPr="00D5536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  является кузницей кадров для многих городов и районов Дагестана и за ее пределами</w:t>
      </w:r>
    </w:p>
    <w:p w:rsidR="00D5536F" w:rsidRPr="00D5536F" w:rsidRDefault="00D5536F" w:rsidP="00D553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1.Кебедгаджиева </w:t>
      </w:r>
      <w:proofErr w:type="spellStart"/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Хадижат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 –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 медицинских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2.Гасанов Гаджи                   – доктор медицинских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3.Абдулмуталибов Гаджи   – кандидат сельскохозяйственных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4.Алиев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Муртазали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– доктор медицинских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5.Дибиров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Абдулнасир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– доктор философских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6.Рамазанов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Мутаилум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– доктор медицинских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7.Ханикалов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Ханикал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– кандидат математических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8.Гаджиев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Гитинахма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– заслуженный художник Российской Федерации.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9.Абдулгамидов Магомед     – кандидат биологических наук.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10.Садыкбегов Магомед         – полковник милиции.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11.Ахмедмухтаров Магомед  – полковник Российской Армии.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12.Хандаев Магомед               – генерал-майор Российской Армии.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13.Омаров Абдула О. – генеральный директор объединения «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Махачкалатеплоэнерго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14.Джамалудинов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Юнускади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– кандидат мед.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 ,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заведующий отделением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риналогии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ЦКБ.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15.Нурудинов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Омаржан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Начальник снабжение государственной библиотеки им. В.И. Ленина г. Москва.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16.Гаджиев Магомед А. - 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  ООО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«Аргус – СБ»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17.Мусаев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Гаджимурад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зам. директора Дагэнерго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18.Ильясов Сулейман – ОАО </w:t>
      </w:r>
      <w:proofErr w:type="spellStart"/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Дагэнергострой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инженер.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19.Нурудинов Магомед М-С. </w:t>
      </w:r>
      <w:proofErr w:type="gram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 заслуженный</w:t>
      </w:r>
      <w:proofErr w:type="gram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энергетик Дагестана, зам. директора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Энергострой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ЛТД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20.Гамзатов Тимур Г.– генеральный директор ДГК</w:t>
      </w:r>
    </w:p>
    <w:p w:rsidR="00E955FE" w:rsidRPr="00637302" w:rsidRDefault="00E955FE" w:rsidP="00217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21.Алиев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Муртазаали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– заведующий хирургическим отделением, профессор, доктор, медицинских </w:t>
      </w:r>
      <w:bookmarkStart w:id="0" w:name="_GoBack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22.Хуршилов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Бунямин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– Генеральный директор 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Гунибской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ГЭС</w:t>
      </w:r>
    </w:p>
    <w:bookmarkEnd w:id="0"/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23.Ахмедов </w:t>
      </w:r>
      <w:proofErr w:type="spellStart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Султанмурад</w:t>
      </w:r>
      <w:proofErr w:type="spellEnd"/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заслуженный строитель Дагестана</w:t>
      </w:r>
    </w:p>
    <w:p w:rsidR="00E955FE" w:rsidRPr="00637302" w:rsidRDefault="00E955FE" w:rsidP="00E955FE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Выпускники часто заходят к нам, то они судьи, то участники, а то и спонсоры.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Мы по праву гордимся достижениями таких наших выпускников.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Эти выпускники являются гордостью не только нашего интерната, но и идеалами для наших учащихся.</w:t>
      </w:r>
    </w:p>
    <w:p w:rsidR="00E955FE" w:rsidRPr="00637302" w:rsidRDefault="00E955FE" w:rsidP="00E955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30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Немалую роль в их достижениях сыграли учителя, которые и сейчас продолжают работать над повышением качества знаний и укреплением дисциплины.</w:t>
      </w:r>
    </w:p>
    <w:p w:rsidR="0064048F" w:rsidRPr="00637302" w:rsidRDefault="0064048F"/>
    <w:sectPr w:rsidR="0064048F" w:rsidRPr="00637302" w:rsidSect="005B354B">
      <w:pgSz w:w="11906" w:h="16838"/>
      <w:pgMar w:top="1134" w:right="566" w:bottom="1134" w:left="709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EB"/>
    <w:rsid w:val="002173AE"/>
    <w:rsid w:val="005B354B"/>
    <w:rsid w:val="00637302"/>
    <w:rsid w:val="0064048F"/>
    <w:rsid w:val="0067134A"/>
    <w:rsid w:val="00671A78"/>
    <w:rsid w:val="00681B6E"/>
    <w:rsid w:val="006F12FE"/>
    <w:rsid w:val="007547BB"/>
    <w:rsid w:val="00830AB4"/>
    <w:rsid w:val="008F7E85"/>
    <w:rsid w:val="00912965"/>
    <w:rsid w:val="009523EB"/>
    <w:rsid w:val="00BE5BF4"/>
    <w:rsid w:val="00BF418F"/>
    <w:rsid w:val="00D5536F"/>
    <w:rsid w:val="00E9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5294E-A75A-4E6E-AC45-B29D985E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955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955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5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55FE"/>
  </w:style>
  <w:style w:type="paragraph" w:styleId="a4">
    <w:name w:val="Balloon Text"/>
    <w:basedOn w:val="a"/>
    <w:link w:val="a5"/>
    <w:uiPriority w:val="99"/>
    <w:semiHidden/>
    <w:unhideWhenUsed/>
    <w:rsid w:val="00E9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3989</Words>
  <Characters>22742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Yusupov</cp:lastModifiedBy>
  <cp:revision>2</cp:revision>
  <dcterms:created xsi:type="dcterms:W3CDTF">2019-03-20T05:53:00Z</dcterms:created>
  <dcterms:modified xsi:type="dcterms:W3CDTF">2019-03-20T05:53:00Z</dcterms:modified>
</cp:coreProperties>
</file>