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8" w:type="pct"/>
        <w:jc w:val="center"/>
        <w:tblCellSpacing w:w="15" w:type="dxa"/>
        <w:tblInd w:w="-18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8"/>
      </w:tblGrid>
      <w:tr w:rsidR="004A070D" w:rsidRPr="004A070D" w:rsidTr="00E5216F">
        <w:trPr>
          <w:tblCellSpacing w:w="15" w:type="dxa"/>
          <w:jc w:val="center"/>
        </w:trPr>
        <w:tc>
          <w:tcPr>
            <w:tcW w:w="4980" w:type="pct"/>
            <w:vAlign w:val="center"/>
            <w:hideMark/>
          </w:tcPr>
          <w:p w:rsidR="005523C8" w:rsidRDefault="001A662D" w:rsidP="005D6B11">
            <w:pPr>
              <w:pStyle w:val="2"/>
              <w:numPr>
                <w:ilvl w:val="0"/>
                <w:numId w:val="0"/>
              </w:numPr>
              <w:tabs>
                <w:tab w:val="left" w:pos="576"/>
              </w:tabs>
              <w:autoSpaceDN w:val="0"/>
              <w:ind w:right="115"/>
            </w:pPr>
            <w:r>
              <w:rPr>
                <w:rFonts w:ascii="verdana, arial, helvetica" w:hAnsi="verdana, arial, helvetica"/>
                <w:color w:val="000000"/>
                <w:sz w:val="20"/>
              </w:rPr>
              <w:t xml:space="preserve"> </w:t>
            </w:r>
            <w:r w:rsidR="005D6B11">
              <w:rPr>
                <w:rFonts w:ascii="verdana, arial, helvetica" w:hAnsi="verdana, arial, helvetica"/>
                <w:color w:val="000000"/>
                <w:sz w:val="20"/>
              </w:rPr>
              <w:t xml:space="preserve">     </w:t>
            </w:r>
            <w:r w:rsidR="005523C8">
              <w:rPr>
                <w:rFonts w:ascii="verdana, arial, helvetica" w:hAnsi="verdana, arial, helvetic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782AD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left:0;text-align:left;margin-left:189pt;margin-top:9pt;width:79.15pt;height:75.65pt;z-index:251658240;visibility:visible;mso-position-horizontal-relative:text;mso-position-vertical-relative:text">
                  <v:imagedata r:id="rId6" o:title=""/>
                  <w10:wrap type="topAndBottom"/>
                </v:shape>
                <o:OLEObject Type="Embed" ProgID="Word.Picture.8" ShapeID="Object 2" DrawAspect="Content" ObjectID="_1451978665" r:id="rId7"/>
              </w:pict>
            </w:r>
          </w:p>
          <w:p w:rsidR="005523C8" w:rsidRDefault="005D6B11" w:rsidP="005D6B11">
            <w:pPr>
              <w:pStyle w:val="2"/>
              <w:numPr>
                <w:ilvl w:val="0"/>
                <w:numId w:val="0"/>
              </w:numPr>
              <w:autoSpaceDN w:val="0"/>
              <w:ind w:left="720"/>
            </w:pPr>
            <w:r>
              <w:t xml:space="preserve"> </w:t>
            </w:r>
            <w:r w:rsidR="005523C8">
              <w:t>МИНИСТЕРСТВО ОБРАЗОВАНИЯ   И   НАУКИ</w:t>
            </w:r>
          </w:p>
          <w:p w:rsidR="005523C8" w:rsidRDefault="005D6B11" w:rsidP="005D6B11">
            <w:pPr>
              <w:pStyle w:val="2"/>
              <w:numPr>
                <w:ilvl w:val="0"/>
                <w:numId w:val="0"/>
              </w:numPr>
              <w:autoSpaceDN w:val="0"/>
              <w:ind w:left="720"/>
            </w:pPr>
            <w:r>
              <w:t xml:space="preserve"> </w:t>
            </w:r>
            <w:r w:rsidR="005523C8">
              <w:t>РЕСПУБЛИКИ ДАГЕСТАН</w:t>
            </w:r>
          </w:p>
          <w:p w:rsidR="005523C8" w:rsidRDefault="005523C8" w:rsidP="005523C8">
            <w:pPr>
              <w:ind w:hanging="567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ГОСУДАРСТВЕННОЕ КАЗЕННОЕ ОБРАЗОВАТЕЛЬНОЕ  УЧРЕЖДЕНИЕ</w:t>
            </w:r>
          </w:p>
          <w:p w:rsidR="005523C8" w:rsidRDefault="005523C8" w:rsidP="005523C8">
            <w:pPr>
              <w:ind w:hanging="567"/>
              <w:jc w:val="center"/>
            </w:pPr>
            <w:r>
              <w:rPr>
                <w:b/>
                <w:color w:val="0000FF"/>
                <w:sz w:val="28"/>
                <w:szCs w:val="28"/>
              </w:rPr>
              <w:t>«КУРМИНСКАЯ СРЕДНЯЯ ШКОЛА-ИНТЕРНАТ»</w:t>
            </w:r>
          </w:p>
          <w:p w:rsidR="005523C8" w:rsidRDefault="005523C8" w:rsidP="005523C8">
            <w:pPr>
              <w:ind w:right="115"/>
              <w:jc w:val="center"/>
            </w:pPr>
            <w:r>
              <w:rPr>
                <w:rFonts w:ascii="Ariston" w:hAnsi="Ariston" w:cs="Ariston"/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368253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ston" w:hAnsi="Ariston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с</w:t>
            </w:r>
            <w:proofErr w:type="gramStart"/>
            <w:r>
              <w:rPr>
                <w:b/>
                <w:i/>
                <w:color w:val="FF0000"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</w:rPr>
              <w:t>урми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</w:rPr>
              <w:t>Гергебильского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</w:rPr>
              <w:t xml:space="preserve"> района Республики Дагестан</w:t>
            </w:r>
          </w:p>
          <w:p w:rsidR="005523C8" w:rsidRDefault="005523C8" w:rsidP="005523C8">
            <w:pPr>
              <w:pBdr>
                <w:bottom w:val="double" w:sz="24" w:space="0" w:color="000000"/>
              </w:pBdr>
              <w:ind w:right="115"/>
              <w:jc w:val="center"/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тел. 89285311257      факс: 55-10-76</w:t>
            </w:r>
          </w:p>
          <w:p w:rsidR="007E5586" w:rsidRPr="00C95D12" w:rsidRDefault="005523C8" w:rsidP="005523C8">
            <w:pPr>
              <w:pStyle w:val="Standard"/>
              <w:spacing w:after="283" w:line="240" w:lineRule="atLeast"/>
              <w:rPr>
                <w:rFonts w:ascii="verdana, arial, helvetica" w:hAnsi="verdana, arial, helvetica"/>
                <w:color w:val="000000"/>
                <w:sz w:val="20"/>
                <w:szCs w:val="20"/>
              </w:rPr>
            </w:pPr>
            <w:r>
              <w:rPr>
                <w:rFonts w:ascii="verdana, arial, helvetica" w:hAnsi="verdana, arial, helvetica"/>
                <w:color w:val="000000"/>
                <w:sz w:val="20"/>
                <w:szCs w:val="20"/>
              </w:rPr>
              <w:t xml:space="preserve">  </w:t>
            </w:r>
          </w:p>
          <w:p w:rsidR="00175301" w:rsidRPr="00C95D12" w:rsidRDefault="00175301" w:rsidP="007E5586">
            <w:pPr>
              <w:ind w:right="11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56"/>
              </w:rPr>
            </w:pPr>
            <w:r w:rsidRPr="00C95D12"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56"/>
              </w:rPr>
              <w:t>КОЛЛЕКТИВНЫЙ ДОГОВОР</w:t>
            </w:r>
          </w:p>
          <w:p w:rsidR="00175301" w:rsidRPr="005429A5" w:rsidRDefault="00175301" w:rsidP="007E5586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МЕЖДУ АДМИНИСТРАЦИЕЙ И РАБОТНИКАМИ</w:t>
            </w:r>
          </w:p>
          <w:p w:rsidR="00175301" w:rsidRPr="005429A5" w:rsidRDefault="00175301" w:rsidP="007E5586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ГКОУ «КУРМИНСКАЯ СРЕДНЯЯ ШКОЛА-ИНТЕРНАТ»</w:t>
            </w:r>
          </w:p>
          <w:p w:rsidR="004A070D" w:rsidRDefault="00175301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на   2013-2016 го</w:t>
            </w:r>
            <w:r w:rsidR="002A10E9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д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Принято на общем собрании коллектива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ГКОУ «Курминская средняя школа-интернат»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«_____» «_____________________»  2013 год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ПОДПИСАН</w:t>
            </w:r>
            <w:r w:rsidR="005D6B11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О</w:t>
            </w:r>
            <w:r w:rsidR="005D6B11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:</w:t>
            </w:r>
          </w:p>
          <w:p w:rsidR="005523C8" w:rsidRPr="005D6B11" w:rsidRDefault="005D6B11" w:rsidP="005523C8">
            <w:pPr>
              <w:pStyle w:val="Standard"/>
              <w:spacing w:after="283" w:line="240" w:lineRule="atLeast"/>
              <w:rPr>
                <w:rFonts w:ascii="verdana, arial, helvetica" w:hAnsi="verdana, arial, helvetica"/>
                <w:color w:val="000000"/>
                <w:sz w:val="28"/>
                <w:szCs w:val="28"/>
              </w:rPr>
            </w:pPr>
            <w:r>
              <w:rPr>
                <w:rFonts w:ascii="verdana, arial, helvetica" w:hAnsi="verdana, arial, helvetica"/>
                <w:color w:val="000000"/>
                <w:sz w:val="28"/>
                <w:szCs w:val="28"/>
              </w:rPr>
              <w:t>о</w:t>
            </w:r>
            <w:r w:rsidRPr="005D6B11"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т работодателя:                                   </w:t>
            </w:r>
            <w:r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                                    </w:t>
            </w:r>
            <w:r w:rsidRPr="005D6B11"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   от работников: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Председатель  ПК                                                                                           Директор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</w:t>
            </w:r>
            <w:proofErr w:type="spellStart"/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____________А.М-С</w:t>
            </w:r>
            <w:proofErr w:type="gramStart"/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.Н</w:t>
            </w:r>
            <w:proofErr w:type="gramEnd"/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урудинов</w:t>
            </w:r>
            <w:proofErr w:type="spellEnd"/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</w:t>
            </w:r>
            <w:proofErr w:type="spellStart"/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____________Р.Х.Рамазанов</w:t>
            </w:r>
            <w:proofErr w:type="spellEnd"/>
          </w:p>
          <w:p w:rsidR="005523C8" w:rsidRPr="00C95D12" w:rsidRDefault="005523C8" w:rsidP="005523C8">
            <w:pPr>
              <w:pStyle w:val="Standard"/>
              <w:spacing w:after="283"/>
              <w:jc w:val="center"/>
              <w:rPr>
                <w:rFonts w:ascii="verdana, arial, helvetica" w:hAnsi="verdana, arial, helvetica"/>
                <w:color w:val="000000"/>
                <w:sz w:val="20"/>
                <w:szCs w:val="20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«____» «________________2013 г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«____» «________________2013 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Pr="002A10E9" w:rsidRDefault="005523C8" w:rsidP="005D6B11">
            <w:pPr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D6B11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1.Общие положения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 .Настоящий коллективный договор заключен между работодателем и работниками и является правовым актом, регулирующим социально-</w:t>
            </w:r>
            <w:r w:rsidR="007E5586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трудовые отношения в Курминской средней  </w:t>
            </w:r>
            <w:proofErr w:type="spellStart"/>
            <w:r w:rsidR="007E5586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школе-интернат</w:t>
            </w:r>
            <w:proofErr w:type="spell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Школа-интернат).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.2.Коллективный договор заключен в соответствии с Трудовым кодексом РФ (дале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 РФ), иными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Школы-интерната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1.3.Сторонами коллективного договора являются: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работники Школы-интерната, являющиеся членами профсоюза в лице их представителя первичной профсоюзной организации (далее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—п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рофком);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работодатель в лице его представителя — директора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1.4.Работники, не являющиеся членами профсоюза, имеют право уполномочить профком представлять их интересы во взаимоотношениях с работодателем (ст.30, 31 ТК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1.5.Действие настоящего коллективного договора распространяется на всех работников учреждения.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1.6. Стороны договорились, что текст коллективного договора должен быть доведен работодателем до сведения работников после его подписания.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Профком обязуется разъяснять работникам положения коллективного договора, содействовать его реализации.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1.7.Коллективный договор сохраняет свое действие в случае изменения наименования Школы-интерната, расторжения трудового договора с руководителем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1.8.При реорганизации (слиянии, присоединении, разделении, выделении, преобразовании) Школы-интерната коллективный договор сохраняет свое действие в течение всего срока реорганизации.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1.9.При смене формы собственности Школы-интерната коллективный договор сохраняет свое действие в течение трех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месяцев со дня перехода прав собственности.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1.10.При ликвидации Школы-интерната коллективный договор сохраняет свое действие в течение всего срока проведения ликвидации.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1.11 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1.12.В течение срока действия коллективного договора ни одна из сторон не вправе прекратить в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одностороннем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принятых на себя обязательств.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1.13 Пересмотр обязательств настоящего договора не может приводить к снижению уровня социально-экономического положения работников школы.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1.14.Все спорные вопросы по толкованию и реализации положений коллективного договора решаются сторонами.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1.15. Настоящий договор вступает в силу с момента его подписания сторонами.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1.1б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правила внутреннего трудового распорядка;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положение об оплате труда работников;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соглашение по охране труда;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средствами;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перечень должностей работников с ненормированным рабочим днем для предоставления им ежегодного оплачиваемого отпуска.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1.17.Стороны определяют следующие формы управления Школой-интернатом непосредственно работниками и через профком: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учет мнения (по согласованию) профкома;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консультации с работодателем по вопросам принятия локальных нормативных актов;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получение от работодателя информации по вопросам, непосредственно затрагивающим интересы работников, а также предусмотренным ч.2 ст.53 ТК РФ и по иным вопросам, предусмотренным в настоящем коллективном договоре;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обсуждение с работодателем вопросов о работе Школы-интерната, внесение предложений по ее совершенствованию;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разработке и принятии коллективного договора.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6B11" w:rsidRDefault="005D6B11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</w:p>
          <w:p w:rsidR="00C95D12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II. Трудовой договор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2.1.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Школы-интерната, правилами внутреннего трудового распорядка и не могут ухудшать положение работников по сравнению с действующим трудовым законодательством, а также действующим Отраслевым соглашением по учреждениям Министерства образования, настоящим коллективным договором.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2.2.Трудовой договор заключается с работником в письменной форме в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экземплярах, каждый из которых подписывается работодателем и работником.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Трудовой договор является основанием для издания приказа о приеме на работу.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2.3. Срок действия трудового договора определяется соглашением сторон.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2.4.В трудовом договоре оговариваются существенные условия трудового договора, предусмотренные статьей 57 ТК РФ.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трудового договора могут быть изменены только по соглашению сторон и в письменной форме.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2.5. Учебная нагрузка педагогического работника устанавливается тарификацией на каждый учебный год исходя из количества часов по учебному плану и учебным программам, обеспеченности кадрами, других условий работы в Школе-интернате.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Установленный в начале учебного года объем учебной нагрузки не может быть уменьшен в течение учебного года по инициативе администрации Школы-интерната, за исключением случаев уменьшения количества часов по учебным планам и программам, в течение учебного года, сокращения количества классов (групп продленного дня).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2.6. Учебная нагрузка учителям, находящимся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учителям.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или увеличение учебной нагрузки учителя в течение учебного года по сравнению с учебной нагрузкой, установленной в тарификации на начало учебного года, возможны только: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по взаимному согласию сторон;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E5586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 инициативе работодателя в случаях: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уменьшения количества часов по учебным планам и программам, в течение учебного года, сокращения количества классов (групп);</w:t>
            </w:r>
            <w:proofErr w:type="gramEnd"/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увеличения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простоя, когда работникам поручается с учетом их специальности и квалификации другая работа в школе (отмена занятий в связи с погодными условиями, </w:t>
            </w:r>
            <w:proofErr w:type="gramEnd"/>
          </w:p>
          <w:p w:rsidR="005D6B11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карантином и в других случаях);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восстановления на работе учителя, ранее выполнявшего эту учебную нагрузку;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 изменении существенных условий трудового договора работник должен быть уведомлен работодателем в письменной форме не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2 месяца (ст.73,162 ТК 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работник не согласен с продолжением работы в новых условиях, то работодатель обязан в письменной форме предложить ему иную имеющуюся в школе работу, соответствующую его квалификации и состоянию здоровья (при наличии такой работы).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трудового договора работник должен быть ознакомлен под роспись с настоящим коллективным договором, Уставом Школы-интерната, правилами внутреннего трудового распорядка и иными локальными нормативными актами, действующими в Школе-интернате.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Прекращение трудового договора с работником может производиться только по основаниям, предусмотренным ТК РФ и иными федеральными законами (Федеральн</w:t>
            </w:r>
            <w:r w:rsidR="00E5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Законом РФ «Об образовании»)                                                                                                                                                                                                      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6B11" w:rsidRDefault="005D6B11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</w:p>
          <w:p w:rsidR="00A971A3" w:rsidRPr="00E5216F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III. Профессиональная подготовка, переподготовка и повышение квалификации работников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Стороны пришли к соглашению в том,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3.1. Работодатель определяет необходимость профессиональной подготовки и переподготовки кадров для нужд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перспектив развития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 Работодатель обязуется: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3.3.1.Организовать профессиональную подготовку, переподготовку и повышение квалификации следующих работников: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водителей и лиц, ответственных за транспортное оснащение школы;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заместителей директора;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педагогов;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иных работников (при появлении такой необходимости).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3.3.2.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3.3.3.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проживание) в порядке и размерах, предусмотренных для лиц, направляемых в служебные командировки (ст. 187 ТК 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3.3.4.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предусмотренном ст. 173-176 ТК РФ (предоставление дополнительных отпусков с сохранением среднего заработка;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 желанию обучающегося работника сокращенной рабочей недели с выплатой 50 процентов заработка по основному месту работы за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освобождения от работы </w:t>
            </w:r>
            <w:proofErr w:type="spellStart"/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3.3.5.Предоставлять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при наличии финансовой возможности и потребности школы в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обучении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профилю деятельности Школы-интерната. В этих случаях с работником заключается соглашение об обязательстве работника отработать в школе не менее трех лет после получения соответствующего образования.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3.3.6. Организовывать проведение аттестации педагогических работников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комиссии.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  <w:r w:rsidR="00E5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3.3.7.Аттестация работников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D6B11" w:rsidRDefault="004A070D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IY. Высвобождение работников и содействие их трудоустройству.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4.Работодатель обязуется: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4.1. Уведомлять профком в письменной форме о сокращении численности или штата работников, не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ТК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 массового высвобождения уведомление должно содержать социально-экономическое обоснование.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4.1.Информировать орган службы занятости о размерах и сроках предстоящего высвобождения работников в срок не менее чем за три месяца.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4.2. Увольнение членов профсоюза по инициативе работодателя, в связи с ликвидацией учреждения или в связи с сокращением численности или штата работников производить с учетом мнения профкома.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4.3.Стороны договорились,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4.3.1 .Преимущественное право на оставление на работе при сокращении численности или штата при равной производительности труда и квалификации предоставляется: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семейным работникам - при наличии двух или более иждивенцев (нетрудоспособных членов семьи,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находящихся на полном содержании работника или получающих от него помощь, которая является для них постоянным и основным источником сре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 с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уществованию);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в семье которых нет других работников с самостоятельным заработком;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получившим в период работы у данного работодателя трудовое увечье или профессиональное заболевание;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инвалидам Великой Отечественной войны и инвалидам боевых действий по защите Отечества;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работникам, повышающим свою квалификацию по направлению работодателя без отрыва от работы;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работникам </w:t>
            </w:r>
            <w:proofErr w:type="spell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предпенсионного</w:t>
            </w:r>
            <w:proofErr w:type="spell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возраста за 3 года до выхода на пенсию;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воспитывающим детей-инвалидов в возрасте до 18 лет;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проработавшим в учреждении свыше 10 лет, одиноким матерям и отцам, воспитывающим детей в возрасте до 16 лет;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награжденным государственными наградами в связи с профессиональной деятельностью;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неосвобожденному</w:t>
            </w:r>
            <w:proofErr w:type="spell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председателю первичной профсоюзной организации.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4.5.3. </w:t>
            </w:r>
            <w:proofErr w:type="gramStart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(выплата увольняемому работнику выходного пособия в размере среднего месячного заработка, а также сохранение за ним среднего месячного заработка на период трудоустройства в течение двух месяцев со дня увольнения), а также преимущественное право приема на работу при появлении вакансий.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4.5.4.При появлении новых рабочих мест в школе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школы в связи с сокращением численности или штата.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A796C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 xml:space="preserve">Y. </w:t>
            </w:r>
            <w:proofErr w:type="gramStart"/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Рабочее время и время отдыха</w:t>
            </w:r>
            <w:r w:rsidRPr="00C95D12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5.Стороны пришли к соглашению о том,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5.1 .Рабочее время работников определяется правилами внутреннего трудового распорядка Школы-интерната, учебным расписанием, графиком сменности, утверждаемыми работодателем с учетом мнения (по согласованию) с профкомом, а также условиями трудового договора, должностными инструкциями работников и обязанностями, возлагаемыми на них Уставом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5.2.</w:t>
            </w:r>
            <w:proofErr w:type="gramEnd"/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руководящих работников, работников из числа административно- хозяйственного, учебно-вспомогательного и обсуживающего персонала школы устанавливается нормальная продолжительность рабочего времени, которая не может превышать 40 часов в неделю.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</w:t>
            </w:r>
            <w:r w:rsidRPr="005429A5">
              <w:rPr>
                <w:rFonts w:ascii="Times New Roman" w:hAnsi="Times New Roman" w:cs="Times New Roman"/>
                <w:color w:val="000000"/>
              </w:rPr>
              <w:t>5.3. Для педагогических работников устанавливается сокращенная продолжительность рабочего времени — не более 36 часов в неделю за ставку заработной платы.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 Школы-интерната.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5.4.Для медицинских работников школы продолжительность рабочей недели устанавливается — 39 часов; для врача-стоматолога — 33 часа.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5.5. Для водителей продолжительность рабочей недели составляет 40 часов с учетом особенностей режима рабочего времени и времени отдыха водителей автомобилей, установленных действующим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5.6.Неполное рабочее время (неполный рабочий день или неполная рабочая неделя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устанавливается в следующих случаях: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соглашению между работников и работодателем;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беременной женщины;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одного из родителей (опекуна, попечителя, законного представителя), имеющего ребенка в возрасте до 14 лет (ребенка-инвалида в возрасте до 18 лет);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лица, осуществляющего уход за больным членом семьи в соответствии с медицинским заключением.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5.7.Работа в выходные и праздничные дни запрещена. Привлечение работников школы к работе в выходные и нерабочие праздничные дни допускается только в случаях, предусмотренных ст. 113 ТК РФ; с письменного согласия работника и по письменному распоряжению работодателя в соответствии с графиком, утверждаемым работодателем с учетом мнения (по согласованию) профкома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Работа в выходной и нерабочий праздничный день оплачивается в двойном размере в порядке, предусмотренном ст.153 ТК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5.8.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</w:t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предусмотренных для работников в возрасте до 18 лет, инвалидов, беременных женщин, женщин, имеющих детей в возрасте до трех лет.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5.9. Привлечение работников учреждения к выполнению работы, не предусмотренной Уставом Школы-интерната, правилами внутреннего трудового распорядка, должностными обязанностями, допускается только с письменного согласия работника и с дополнительной оплатой в порядке, предусмотренном Положением об оплате труда 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чем за две недели до наступления календарного года.</w:t>
            </w:r>
            <w:r w:rsidR="005429A5" w:rsidRPr="005429A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5429A5">
              <w:rPr>
                <w:rFonts w:ascii="Times New Roman" w:hAnsi="Times New Roman" w:cs="Times New Roman"/>
                <w:color w:val="000000"/>
              </w:rPr>
              <w:t xml:space="preserve">О времени начала отпуска работник должен быть извещен не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позднее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чем за две недели до его начала.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Отпуск вне графика предоставляется работникам школы при наличии санаторной путевки по медицинским показаниям.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Отсутствие своевременно утвержденного графика отпуска оставляет за работником право уходить отпуск в любое, удобное для него время.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5.11. Продление, перенесение, разделение и отзыв из отпуска производится с согласия работника в случаях, предусмотренных ст.124, 125 ТК РФ.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При наличии финансовых возможностей, а также возможностей обеспечения работой, часть отпуска, превышающая 28 календарных дней, по просьбе работника на основании ст. 126 ТК РФ может быть заменена денежной компенсацией.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5.12.1.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Предоставлять ежегодный дополнительный оплачиваемый отпуск работникам с ненормированным рабочим днем в соответствии со ст. 119 ТК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5.12.2.Предоставлять работникам отпуск без сохранения заработной платы в случаях, предусмотренных ст. 263 ТК РФ, а также в следующих случаях: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 связи с юбилеем (50,55, 60 лет) — 2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 связи с переездом на новое место жительства — 2 дня;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для проводов детей в армию — 2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- в случае бракосочетания работника (детей работника) —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на похороны близких родственников — З дня; при необходимости выезда для этого в другую местность — 5 дней;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работающим инвалидам —3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на медицинское обследование по направлению врача 1 день.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5.12.3.Дополнительные отпуска предоставляются работникам при наличии их письменных заявлений с указанием причин и на основании приказа директора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5.12.4.Время перерыва для отдыха и питания, а также график дежурств педагогических работников по школе, графики сменности, работы в выходные и нерабочие праздничные дни устанавливаются правилами внутреннего трудового распорядка.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Работодатель обеспечивает работникам возможность отдыха и приема пищи в рабочее время.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VI. </w:t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Оплата и нормирование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6.Стороны исходят из того,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 .Оплата труда работников школы осуществляется на основе «Положения об оплате труда» согласно штатному расписанию и трудовому договору.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6.2.Ставки заработной платы и должностные оклады сотрудников и рабочих устанавливаются на основе постановления Правительства Российской Федерации от 05.08.2008 г. «О введении новых систем оплаты труда работников федеральных бюджетных учреждений и федеральных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и «Положением об оплате труда»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6.3.Заработная плата выплачивается в денежной форме (рублях), </w:t>
            </w:r>
            <w:r w:rsidR="00BA796C" w:rsidRPr="005429A5">
              <w:rPr>
                <w:rFonts w:ascii="Times New Roman" w:hAnsi="Times New Roman" w:cs="Times New Roman"/>
                <w:color w:val="000000"/>
              </w:rPr>
              <w:t>один раз в</w:t>
            </w:r>
            <w:proofErr w:type="gramEnd"/>
            <w:r w:rsidR="00BA796C" w:rsidRPr="005429A5">
              <w:rPr>
                <w:rFonts w:ascii="Times New Roman" w:hAnsi="Times New Roman" w:cs="Times New Roman"/>
                <w:color w:val="000000"/>
              </w:rPr>
              <w:t xml:space="preserve"> месяц в кассе школы 1</w:t>
            </w:r>
            <w:r w:rsidRPr="005429A5">
              <w:rPr>
                <w:rFonts w:ascii="Times New Roman" w:hAnsi="Times New Roman" w:cs="Times New Roman"/>
                <w:color w:val="000000"/>
              </w:rPr>
              <w:t>0 числа каждого месяца либо по заявлению работника перечисляется за счет работника на его лицевой счет в банке.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При совпадении дня выплаты заработной платы с выходным или нерабочим праздничным днем производится выплата заработной платы накануне этого дня.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6.4.Каждый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Форму расчетного листка утверждает работодатель с учетом мнения представительного органа.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</w:p>
          <w:p w:rsidR="005D6B11" w:rsidRDefault="005D6B11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16F" w:rsidRDefault="004A070D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5429A5">
              <w:rPr>
                <w:rFonts w:ascii="Times New Roman" w:hAnsi="Times New Roman" w:cs="Times New Roman"/>
                <w:color w:val="000000"/>
              </w:rPr>
              <w:t xml:space="preserve">6.5.В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ст. 142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6.6. Время простоя не по вине работника, если работник в письменной форме предупредит работодателя о начале простоя, оплачивается в размере двух третей средней заработной платы работника; если во время простоя (карантина) работник остается на рабочем месте и выполняет определенную работодателем работу, заработная плата выплачивается в полном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6.7.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Работодатель увеличивает заработную плату работникам в соответствии с федеральным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6.8.Заработная плата исчисляется в соответствии с системой оплаты труда и включает в себя: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– размер окладов (должностных окладов), ставок заработной платы по профессиональным квалификационным группам (далее ПКГ) и квалификационным уровням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повышающих коэффициентов к окладу,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компенсационных выплат,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выплат стимулирующего характера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другие выплаты, предусмотренные действующим законодательством и локальными нормативными актами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6.10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. Заработная плата работникам выплачивается за счет федерального бюджета.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Заработная плата за счет средств, полученных от оказания платных образовательных услуг, которые предоставляются согласно Уставу и Положению об оказании платных образовательных услуг, выплачивается работникам согласно штатному расписанию, трудовым договорам и сметам расходов.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6.11. В целях материального поощрения за труд, а также в период его временной нетрудоспособности выплата заработной платы, исходя из размера ставки более высокого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разряда оплаты труда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производится со дня окончания отпуска или временной нетрудоспособности.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6.12. В целях материального поощрения за труд, а также повышения социальной защищенности работников оказывается материальная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помощь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и выделяются премии согласно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6.13. Педагогическим работникам выплачивается ежемесячная денежная компенсация на подписную и книгоиздательскую продукцию в размере, устанавливаемом ФЗ «Об образовании».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6.14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основной) на начало нового учебного года составляются и утверждаются тарификационные списки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6.15 При замещении временно отсутствующих педагогов замещающим педагогам выплачивается почасовая оплата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Если замещение превышает два месяца подряд, тарификация производится с начала замещения (на период замещения заболевших педагогов) и производится перерасчет заработной платы.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6.16 При необходимости для работы по совместительству или в порядке совмещения профессий на одну штатную должность назначается два или более работников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а также разрешается работа по совместительству работникам, получающим доплату за совмещение профессий или расширение зоны обслуживания.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6.17 Работа в выходные и нерабочие праздничные дни оплачивается в двойном размере за каждый фактически отработанный час.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По желанию работника, работавшего в выходной или нерабочий праздничный день, ему предоставляется другой день отдыха по согласованию с работодателем.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В этом случае работа в нерабочий праздничный день оплачивается в одинарном размере, а день отдыха оплате не подлежит.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971A3" w:rsidRPr="005D6B11" w:rsidRDefault="004A070D" w:rsidP="005D6B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9A5">
              <w:rPr>
                <w:rFonts w:ascii="Times New Roman" w:hAnsi="Times New Roman" w:cs="Times New Roman"/>
                <w:color w:val="000000"/>
              </w:rPr>
              <w:br/>
              <w:t>6.19. Выплата заработной платы педагогическим работникам производится в полном размере в период карантинов, отмены учебных занятий из-за сильных морозов или иных природных катаклизмов и стихийных бедствий при обеспечении занятости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6.20. Заработная плата выплачивается педагогическим работникам в полном размере в каникулярное время, педагоги привлекаются к работе, не связанной с учебно-воспитательным процессом (уборка и ремонт школы, работы на пришкольном участке, в школьном лагере и т.д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..) 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с согласия сторон.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6.21. Сверхурочная работа оплачивается за первые два часа работы в полуторном размере, за последующие часы в двойном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 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6.22.1. Возместить работникам материальный ущерб, причиненный в результате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незаконного лишения их возможности трудиться в случае приостановления работы в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порядке, предусмотренном ст. 142 ТК РФ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в размере средней заработной платы ( ст. 234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приостановления работы, выплатить эти суммы с уплатой процентов (денежной компенсации) в размере 1/3 00 действующей в это время ставки рефинансирования ЦБ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6.22.3. Сохранять за работником, участвовавшим в забастовке из-за невыполнения настоящего коллективного договора, по вине работодателя или органов власти, заработную плату в полном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Ответственность за своевременность и правильность определения размеров и выплаты заработной платы работникам после фактического поступления целевых бюджетных средств на счет школы несет руководитель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YII. </w:t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Гарантии и компенсации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7.Стороны договорились, что работодатель: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7.1 .Выплачивает педагогическим работникам Школы-интерната,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издания, в размере устанавливаемом ФЗ «Об образовании».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7.2.Возмещает расходы, связанные со служебными командировками, в порядке и размере, определяемых Правительством РФ для организаций, финансируемых из федерального бюджета.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7.3.Обеспечивает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бесплатно работников пользованием библиотечными фондами и спортивным комплексом в образовательных целях.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="00BA796C" w:rsidRPr="00C95D12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C95D12">
              <w:rPr>
                <w:rStyle w:val="apple-converted-space"/>
                <w:rFonts w:ascii="Times New Roman" w:hAnsi="Times New Roman" w:cs="Times New Roman"/>
                <w:color w:val="4F81BD" w:themeColor="accent1"/>
              </w:rPr>
              <w:t> </w:t>
            </w:r>
            <w:r w:rsidR="00BA796C" w:rsidRPr="00C95D12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C95D12">
              <w:rPr>
                <w:rStyle w:val="apple-converted-space"/>
                <w:rFonts w:ascii="Times New Roman" w:hAnsi="Times New Roman" w:cs="Times New Roman"/>
                <w:color w:val="4F81BD" w:themeColor="accent1"/>
              </w:rPr>
              <w:t> </w:t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YIII. Охрана труда и Здоровья.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 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 .Обеспечивать право работников школы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8.2. Предусмотреть на мероприятия по охране труда, определенные Соглашением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8.3. Провести в школе аттестацию рабочих мест и по ее результатам осуществлять работу по охране и безопасности труда в порядке и сроки, установленные с учетом (по согласованию) профкома, с последующей сертификации.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В состав аттестационной комиссии в обязательном порядке включать членов профкома и комиссии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8.4.Проводить со всеми поступающими на работу, а также переведенными на другую работу работниками школы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Организовывать проверку знаний работников школы по охране труда на начало года.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8.5.Обеспечивать наличие нормативных и справочных материалов по охране труда, правил, инструкций, журналов инструктажа и других материалов за счет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8.6.Обеспечивать работников специальной одеждой, обувью и другими средствами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индивидуальной защиты, а также моющими и обезвреживающими средствами в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соответствии с отраслевыми нормами и утвержденными перечнями профессий 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должностей (приложение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1).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8.7.Обеспечивать приобретение, хранение, стирку, сушку, дезинфекцию и ремонт средств индивидуальной защиты, спецодежды и обуви за счет средств работодателя (ст.221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BA796C" w:rsidRPr="005429A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E5216F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BA796C" w:rsidRPr="005429A5">
              <w:rPr>
                <w:rFonts w:ascii="Times New Roman" w:hAnsi="Times New Roman" w:cs="Times New Roman"/>
              </w:rPr>
              <w:t xml:space="preserve"> </w:t>
            </w:r>
            <w:r w:rsidRPr="005429A5">
              <w:rPr>
                <w:rFonts w:ascii="Times New Roman" w:hAnsi="Times New Roman" w:cs="Times New Roman"/>
              </w:rPr>
              <w:t xml:space="preserve"> </w:t>
            </w:r>
            <w:r w:rsidRPr="005429A5">
              <w:rPr>
                <w:rFonts w:ascii="Times New Roman" w:hAnsi="Times New Roman" w:cs="Times New Roman"/>
                <w:color w:val="000000"/>
              </w:rPr>
              <w:t>8.9.Сохранять место работы (должность) и средний заработок за работниками школы на время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8.10.Проводить своевременное расследование несчастных случаев на производстве в соответствии с действующим законодательством и вести их учет.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8.11 .В случае отказа работника от работы при возникновении опасности для его жизни и здоровья вследствие невыполнения работодателем нормативных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требований по охране труда, предоставить работнику другую работу на время устранения такой опасности либо оплатить возникший по этой </w:t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причине простой в размере среднего заработка.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8.12.Обеспечивать гарантии и льготы работникам, занятым на тяжелых работах с вредными и (или) опасными условиями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8.13.Разработать и утвердить инструкции по охране труда на каждое рабочее место с учетом мнения (по согласованию) профкома (ст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212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8.14.Обеспечивать соблюдение работниками требований, правил и инструкций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8.15.Создать в школе комиссию по охране труда, в состав которой на паритетной основе должны входить члены профкома.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8.16.Осуществлять совместно с профкомом контроль за состоянием условий и охраны труда, выполнением соглашения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8.17.Оказывать содействие техническим инспекторам труда Профсоюза работников народного образования и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науки РФ, членам комиссий по охране труда, уполномоченным (доверенным лицам) по охране труда в проведении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состоянием охраны труда в школе. В случае выявления ими нарушения прав работников на здоровье и безопасные условия труда принимать меры к их устранению.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8.18. Обеспечивать прохождение бесплатных обязательных и периодических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IХ. Гарантии профсоюзной деятельности.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9.Стороны договорились о том,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9.1 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9.2.Профком осуществляет в установленном порядке контроль за соблюдением трудового законодательства и иных норм нормативных правовых актов, содержащих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нормы трудового права (ст. 370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9.3.работодатель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9.4.Увольнение работника, являющегося членом профсоюза, по пункту 2, подпункту б» пункта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и пункту 5 статьи 81 ТК РФ производится с учетом мотивированного мнения (с предварительного согласия) профкома.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t>рг</w:t>
            </w:r>
            <w:r w:rsidRPr="005429A5">
              <w:rPr>
                <w:rFonts w:ascii="Times New Roman" w:hAnsi="Times New Roman" w:cs="Times New Roman"/>
                <w:color w:val="000000"/>
              </w:rPr>
              <w:t xml:space="preserve">техникой, транспортом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ст.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377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9.6.Работодатель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9.7.Работодатель обеспечивает предоставление гарантий работникам,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профсоюзной деятельностью, в порядке, предусмотренном законодательством и настоящим коллективным договором.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Председатель, его заместители и члены профкома могут быть уволены по инициативе работодателя в соответствии с пунктом 2, подпунктом «б» пункта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и пунктом 5 ст. 81 ТК РФ, а также с соблюдением общего порядка увольнения и только с предварительного согласия вышестоящего выборного профсоюзного органа ( ст. 374, 376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9.8.Работодатель представляет профкому необходимую информацию по любым вопросам труда и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социально-экономического развития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9.9.Члены профкома включаются в состав комиссий школы по тарификации, аттестации работников, аттестации рабочих мест, охране труда, социальному страхованию и других.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9.10.работодатель с учетом мнения (по согласованию) профкома рассматривает следующие вопросы: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расторжение трудового договора с работниками, являющимися членами профсоюза по инициативе работодателя (ст.82, 374 ТК РФ);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привлечение к сверхурочным работам (ст. 99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разделение рабочего времени на части (ст. 105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запрещение работы в выходные и нерабочие праздничные дни (ст. 113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- очередность предоставления отпусков (ст. 123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создание комиссий по охране труда (ст. 218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составление графиков сменности (ст. 103 ТК РФ);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утверждение формы расчетного листа (ст. 136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установление размеров повышенной заработной платы за вредные и (или) опасные и иные особые условия труда (ст. 147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размеры повышения заработной платы в ночное время (ст. 154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- применение и снятие дисциплинарного взыскания до истечения 1 года со дня его применения (ст.193, 194 ТК РФ);</w:t>
            </w:r>
            <w:proofErr w:type="gramEnd"/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установление сроков выплаты заработной платы работникам (ст. 136 ТК РФ) и другие вопросы.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Х.Обязательства профкома</w:t>
            </w:r>
            <w:r w:rsidRPr="00C95D12">
              <w:rPr>
                <w:rFonts w:ascii="Times New Roman" w:hAnsi="Times New Roman" w:cs="Times New Roman"/>
                <w:color w:val="4F81BD" w:themeColor="accent1"/>
              </w:rPr>
              <w:t>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10.Профком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10.1.Представлять и защищать права и интересы членов профсоюза по социально- трудовым вопросам в соответствии с Федеральным законом «О профессиональных союзах, их правах и гарантиях деятельности» и ТК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10.2.Осуществлять контроль за соблюдением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работодателем и его представителями трудового законодательства и иных нормативных правовых актов, содержащих нормы трудового права.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10.3.Осуществлять контроль за правильностью расходования фонда заработной платы, </w:t>
            </w:r>
            <w:proofErr w:type="spellStart"/>
            <w:r w:rsidRPr="005429A5">
              <w:rPr>
                <w:rFonts w:ascii="Times New Roman" w:hAnsi="Times New Roman" w:cs="Times New Roman"/>
                <w:color w:val="000000"/>
              </w:rPr>
              <w:t>надтарифного</w:t>
            </w:r>
            <w:proofErr w:type="spellEnd"/>
            <w:r w:rsidRPr="005429A5">
              <w:rPr>
                <w:rFonts w:ascii="Times New Roman" w:hAnsi="Times New Roman" w:cs="Times New Roman"/>
                <w:color w:val="000000"/>
              </w:rPr>
              <w:t xml:space="preserve"> фонда, фонда экономии заработной платы, внебюджетного фонда.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10.4.Осуществлять контроль за правильностью хранения и ведения трудовых книжек, за своевременностью внесения в них записей, в том числе при присвоении квалификационных категорий по результатам аттестации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10.5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Совместно с работодателем и работниками разрабатывать меры по защите персональных данных работников (ст. 86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10.6.Направлять учредителю школы заявление о нарушении директором школы, его заместителями законов и иных нормативных правовых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10.7.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Представлять и защищать трудовые права членов профсоюза в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комиссии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но трудовым спорам и суде.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10.8.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10.9.Осуществлять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правильностью и своевременностью предоставления работникам отпусков и их оплаты.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10.10.Участвовать в работе комиссий школы по тарификации, аттестации работников, аттестации рабочих мест, охране труда и других.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10.11. Осуществлять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соблюдением порядка проведения аттестации педагогических работников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10.12.Совместно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предоставления работодателем в пенсионные органы достоверных сведений о заработке и страховых взносах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10.13. Осуществлять культурно-массовую и оздоровительную работу в школе.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Х</w:t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I</w:t>
            </w:r>
            <w:proofErr w:type="gramEnd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. </w:t>
            </w:r>
            <w:proofErr w:type="gramStart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Контроль за</w:t>
            </w:r>
            <w:proofErr w:type="gramEnd"/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выполнением коллективного договора. Ответственность сторон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11. 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Стороны договорились,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11.1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11.2.Совместно разрабатывают план Мероприятий по выполнению настоящего договора.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11.3.Осуществлять контроль за реализацией мероприятий по выполнению коллективного договора и его положений и отчитываются о результатах контроля на общем собрании работников один раз в полгода.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11.4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5429A5">
              <w:rPr>
                <w:rFonts w:ascii="Times New Roman" w:hAnsi="Times New Roman" w:cs="Times New Roman"/>
                <w:color w:val="000000"/>
              </w:rPr>
              <w:t>Рассматривают в 10-дневный срок все возникающие в период действия коллективного договора разногласия и конфликты, связанные с его выполнением.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11.6.</w:t>
            </w:r>
            <w:proofErr w:type="gramEnd"/>
            <w:r w:rsidRPr="005429A5">
              <w:rPr>
                <w:rFonts w:ascii="Times New Roman" w:hAnsi="Times New Roman" w:cs="Times New Roman"/>
                <w:color w:val="000000"/>
              </w:rPr>
              <w:t xml:space="preserve">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11.7.Настоящий коллективный договор действует в течение трех лет со дня 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t>его подписания.</w:t>
            </w:r>
            <w:r w:rsidR="00A971A3"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  <w:t>11.8 Переговоры по заключению нового коллективного договора будут начаты за 3 месяца до окончания срока действия данного договора.</w:t>
            </w:r>
            <w:r w:rsidR="00A971A3"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4A070D" w:rsidRPr="004A070D" w:rsidRDefault="00782ADB" w:rsidP="00A971A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hyperlink r:id="rId8" w:tgtFrame="_top" w:history="1">
              <w:r w:rsidRPr="00782ADB">
                <w:rPr>
                  <w:color w:val="0000FF"/>
                  <w:sz w:val="22"/>
                  <w:szCs w:val="22"/>
                </w:rPr>
                <w:pict>
                  <v:shape id="_x0000_i1025" type="#_x0000_t75" alt="" href="http://narod.yandex.ru/" target="&quot;_top&quot;" style="width:24.3pt;height:24.3pt" o:button="t"/>
                </w:pict>
              </w:r>
            </w:hyperlink>
          </w:p>
        </w:tc>
      </w:tr>
    </w:tbl>
    <w:p w:rsidR="00200AA2" w:rsidRPr="005429A5" w:rsidRDefault="00200AA2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C0E46" w:rsidRPr="005429A5" w:rsidRDefault="006C0E46" w:rsidP="004A070D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6C0E46" w:rsidRPr="005429A5" w:rsidSect="005523C8">
      <w:pgSz w:w="11907" w:h="16839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 arial, helve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ston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F72EB"/>
    <w:multiLevelType w:val="multilevel"/>
    <w:tmpl w:val="04766EFE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70D"/>
    <w:rsid w:val="00175301"/>
    <w:rsid w:val="001A662D"/>
    <w:rsid w:val="00200AA2"/>
    <w:rsid w:val="00255308"/>
    <w:rsid w:val="002A10E9"/>
    <w:rsid w:val="002D6AEC"/>
    <w:rsid w:val="004A070D"/>
    <w:rsid w:val="005429A5"/>
    <w:rsid w:val="005523C8"/>
    <w:rsid w:val="005D6B11"/>
    <w:rsid w:val="006C0E46"/>
    <w:rsid w:val="00782ADB"/>
    <w:rsid w:val="007E4BBA"/>
    <w:rsid w:val="007E5586"/>
    <w:rsid w:val="008836AE"/>
    <w:rsid w:val="00A971A3"/>
    <w:rsid w:val="00AD5CBE"/>
    <w:rsid w:val="00BA796C"/>
    <w:rsid w:val="00BB2726"/>
    <w:rsid w:val="00C95D12"/>
    <w:rsid w:val="00E5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2"/>
  </w:style>
  <w:style w:type="paragraph" w:styleId="2">
    <w:name w:val="heading 2"/>
    <w:basedOn w:val="a"/>
    <w:next w:val="a"/>
    <w:link w:val="20"/>
    <w:qFormat/>
    <w:rsid w:val="00175301"/>
    <w:pPr>
      <w:keepNext/>
      <w:numPr>
        <w:ilvl w:val="1"/>
        <w:numId w:val="1"/>
      </w:numPr>
      <w:suppressAutoHyphens/>
      <w:spacing w:after="0" w:line="240" w:lineRule="auto"/>
      <w:ind w:left="0" w:right="-1327" w:firstLine="0"/>
      <w:jc w:val="both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70D"/>
  </w:style>
  <w:style w:type="character" w:styleId="a4">
    <w:name w:val="Hyperlink"/>
    <w:basedOn w:val="a0"/>
    <w:uiPriority w:val="99"/>
    <w:semiHidden/>
    <w:unhideWhenUsed/>
    <w:rsid w:val="004A07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75301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Standard">
    <w:name w:val="Standard"/>
    <w:rsid w:val="002A1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OutlineListStyle">
    <w:name w:val="WW_OutlineListStyle"/>
    <w:basedOn w:val="a2"/>
    <w:rsid w:val="005523C8"/>
    <w:pPr>
      <w:numPr>
        <w:numId w:val="2"/>
      </w:numPr>
    </w:pPr>
  </w:style>
  <w:style w:type="paragraph" w:customStyle="1" w:styleId="Textbody">
    <w:name w:val="Text body"/>
    <w:basedOn w:val="Standard"/>
    <w:rsid w:val="005523C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yandex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756F-F436-4E64-B164-7A7504F7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2014-01-20T18:14:00Z</cp:lastPrinted>
  <dcterms:created xsi:type="dcterms:W3CDTF">2014-01-23T02:54:00Z</dcterms:created>
  <dcterms:modified xsi:type="dcterms:W3CDTF">2014-01-23T06:38:00Z</dcterms:modified>
</cp:coreProperties>
</file>